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F9" w:rsidRDefault="002213F9" w:rsidP="00555E3C">
      <w:pPr>
        <w:keepNext/>
        <w:keepLines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Y="4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86"/>
      </w:tblGrid>
      <w:tr w:rsidR="00D74049" w:rsidRPr="00F874F0" w:rsidTr="009068B0">
        <w:tc>
          <w:tcPr>
            <w:tcW w:w="3190" w:type="dxa"/>
          </w:tcPr>
          <w:p w:rsidR="00D74049" w:rsidRPr="00F874F0" w:rsidRDefault="0031095B" w:rsidP="009068B0">
            <w:pPr>
              <w:keepNext/>
              <w:keepLines/>
            </w:pPr>
            <w:r w:rsidRPr="00F874F0">
              <w:t>Принято педагогическим советом пр</w:t>
            </w:r>
            <w:r w:rsidR="009068B0" w:rsidRPr="00F874F0">
              <w:t xml:space="preserve">отокол </w:t>
            </w:r>
            <w:r w:rsidRPr="00F874F0">
              <w:t>№_____</w:t>
            </w:r>
          </w:p>
          <w:p w:rsidR="0031095B" w:rsidRPr="00F874F0" w:rsidRDefault="009068B0" w:rsidP="0046368C">
            <w:pPr>
              <w:keepNext/>
              <w:keepLines/>
              <w:jc w:val="center"/>
              <w:rPr>
                <w:b/>
              </w:rPr>
            </w:pPr>
            <w:r w:rsidRPr="00F874F0">
              <w:t>«</w:t>
            </w:r>
            <w:r w:rsidR="0046368C" w:rsidRPr="00F874F0">
              <w:t>__</w:t>
            </w:r>
            <w:r w:rsidRPr="00F874F0">
              <w:t>»</w:t>
            </w:r>
            <w:r w:rsidR="0046368C" w:rsidRPr="00F874F0">
              <w:t>__________2016</w:t>
            </w:r>
            <w:r w:rsidRPr="00F874F0">
              <w:t xml:space="preserve"> г.</w:t>
            </w:r>
          </w:p>
        </w:tc>
        <w:tc>
          <w:tcPr>
            <w:tcW w:w="2730" w:type="dxa"/>
          </w:tcPr>
          <w:p w:rsidR="00D74049" w:rsidRPr="00F874F0" w:rsidRDefault="00D74049" w:rsidP="009068B0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F874F0" w:rsidRPr="008F7693" w:rsidRDefault="00F874F0" w:rsidP="00F874F0">
            <w:pPr>
              <w:jc w:val="both"/>
            </w:pPr>
            <w:r>
              <w:t xml:space="preserve">              </w:t>
            </w:r>
            <w:r w:rsidRPr="008F7693">
              <w:t xml:space="preserve"> УТВЕРЖДАЮ:</w:t>
            </w:r>
          </w:p>
          <w:p w:rsidR="00F874F0" w:rsidRPr="008F7693" w:rsidRDefault="00F874F0" w:rsidP="00F874F0">
            <w:pPr>
              <w:jc w:val="both"/>
            </w:pPr>
            <w:r w:rsidRPr="008F7693">
              <w:t>Директор МБОУ ДО «Детско-юношеская спортивная школа»</w:t>
            </w:r>
          </w:p>
          <w:p w:rsidR="00F874F0" w:rsidRPr="008F7693" w:rsidRDefault="00F874F0" w:rsidP="00F874F0">
            <w:pPr>
              <w:jc w:val="both"/>
            </w:pPr>
            <w:r w:rsidRPr="008F7693">
              <w:t>________________ Прокопьев Е.Д.</w:t>
            </w:r>
          </w:p>
          <w:p w:rsidR="00D74049" w:rsidRPr="00F874F0" w:rsidRDefault="00F874F0" w:rsidP="00F874F0">
            <w:pPr>
              <w:keepNext/>
              <w:keepLines/>
              <w:jc w:val="center"/>
            </w:pPr>
            <w:r>
              <w:t xml:space="preserve">от «____» ____________2016 </w:t>
            </w:r>
            <w:r w:rsidRPr="008F7693">
              <w:t>г.</w:t>
            </w:r>
            <w:r w:rsidR="0031095B" w:rsidRPr="00F874F0">
              <w:t>.</w:t>
            </w:r>
          </w:p>
        </w:tc>
      </w:tr>
    </w:tbl>
    <w:p w:rsidR="00D74049" w:rsidRPr="00F874F0" w:rsidRDefault="00D74049" w:rsidP="008A5118">
      <w:pPr>
        <w:keepNext/>
        <w:keepLines/>
        <w:jc w:val="center"/>
        <w:rPr>
          <w:b/>
        </w:rPr>
      </w:pPr>
    </w:p>
    <w:p w:rsidR="009068B0" w:rsidRDefault="009068B0" w:rsidP="00D74049">
      <w:pPr>
        <w:keepNext/>
        <w:keepLines/>
        <w:jc w:val="center"/>
        <w:rPr>
          <w:b/>
          <w:sz w:val="28"/>
          <w:szCs w:val="28"/>
        </w:rPr>
      </w:pPr>
    </w:p>
    <w:p w:rsidR="009068B0" w:rsidRDefault="009068B0" w:rsidP="00D74049">
      <w:pPr>
        <w:keepNext/>
        <w:keepLines/>
        <w:jc w:val="center"/>
        <w:rPr>
          <w:b/>
          <w:sz w:val="28"/>
          <w:szCs w:val="28"/>
        </w:rPr>
      </w:pPr>
    </w:p>
    <w:p w:rsidR="009068B0" w:rsidRDefault="009068B0" w:rsidP="00D74049">
      <w:pPr>
        <w:keepNext/>
        <w:keepLines/>
        <w:jc w:val="center"/>
        <w:rPr>
          <w:b/>
          <w:sz w:val="28"/>
          <w:szCs w:val="28"/>
        </w:rPr>
      </w:pPr>
    </w:p>
    <w:p w:rsidR="00D74049" w:rsidRPr="00F874F0" w:rsidRDefault="00D74049" w:rsidP="00D74049">
      <w:pPr>
        <w:keepNext/>
        <w:keepLines/>
        <w:jc w:val="center"/>
        <w:rPr>
          <w:b/>
        </w:rPr>
      </w:pPr>
      <w:r w:rsidRPr="00F874F0">
        <w:rPr>
          <w:b/>
        </w:rPr>
        <w:t>Положение</w:t>
      </w:r>
    </w:p>
    <w:p w:rsidR="009068B0" w:rsidRPr="00F874F0" w:rsidRDefault="00D74049" w:rsidP="009068B0">
      <w:pPr>
        <w:jc w:val="center"/>
        <w:rPr>
          <w:b/>
        </w:rPr>
      </w:pPr>
      <w:r w:rsidRPr="00F874F0">
        <w:rPr>
          <w:b/>
        </w:rPr>
        <w:t xml:space="preserve"> о порядке проведения аттестации педагогических работников, аттестуемых в целях подтверждения соответствия занимаемой должности муниципального бюджетного образовательного учреждения дополнительного образования детско-юношеская спортивная школа </w:t>
      </w:r>
      <w:r w:rsidR="0046368C" w:rsidRPr="00F874F0">
        <w:rPr>
          <w:b/>
        </w:rPr>
        <w:t>Эвено – Бытантайского улуса</w:t>
      </w:r>
    </w:p>
    <w:p w:rsidR="009068B0" w:rsidRPr="00F874F0" w:rsidRDefault="00D74049" w:rsidP="009068B0">
      <w:pPr>
        <w:jc w:val="center"/>
      </w:pPr>
      <w:r w:rsidRPr="00F874F0">
        <w:tab/>
      </w:r>
    </w:p>
    <w:p w:rsidR="009068B0" w:rsidRPr="00F874F0" w:rsidRDefault="00D74049" w:rsidP="009068B0">
      <w:pPr>
        <w:rPr>
          <w:b/>
        </w:rPr>
      </w:pPr>
      <w:r w:rsidRPr="00F874F0">
        <w:rPr>
          <w:b/>
        </w:rPr>
        <w:t>1. Общие положения</w:t>
      </w:r>
      <w:r w:rsidR="009068B0" w:rsidRPr="00F874F0">
        <w:rPr>
          <w:b/>
        </w:rPr>
        <w:t xml:space="preserve"> </w:t>
      </w:r>
      <w:bookmarkStart w:id="0" w:name="_GoBack"/>
      <w:bookmarkEnd w:id="0"/>
    </w:p>
    <w:p w:rsidR="009068B0" w:rsidRPr="00F874F0" w:rsidRDefault="00D74049" w:rsidP="009068B0">
      <w:pPr>
        <w:jc w:val="both"/>
      </w:pPr>
      <w:r w:rsidRPr="00F874F0">
        <w:t xml:space="preserve">1.1. Настоящее Положение о порядке проведения аттестации педагогических работников в целях подтверждения соответствия занимаемым ими </w:t>
      </w:r>
      <w:r w:rsidR="009068B0" w:rsidRPr="00F874F0">
        <w:t>до</w:t>
      </w:r>
      <w:r w:rsidRPr="00F874F0">
        <w:t xml:space="preserve">лжностям (далее – положение), разработано в соответствии с приказом Министерства образования и науки РФ от 07.04.2014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</w:p>
    <w:p w:rsidR="009068B0" w:rsidRPr="00F874F0" w:rsidRDefault="00D74049" w:rsidP="009068B0">
      <w:pPr>
        <w:jc w:val="both"/>
      </w:pPr>
      <w:r w:rsidRPr="00F874F0">
        <w:t xml:space="preserve">1.2. Положение определяет требования и регламентирует порядок проведения аттестации педагогических работников в целях подтверждения соответствия занимаемым ими должностям на основе оценки их профессиональной деятельности аттестационной комиссии (далее – Комиссия) </w:t>
      </w:r>
    </w:p>
    <w:p w:rsidR="009068B0" w:rsidRPr="00F874F0" w:rsidRDefault="00D74049" w:rsidP="009068B0">
      <w:pPr>
        <w:jc w:val="both"/>
      </w:pPr>
      <w:r w:rsidRPr="00F874F0">
        <w:t>1.3. Нормативной основой проведения аттестации педагогических работников в целях подтверждения соответствия занимаемым ими должностям:</w:t>
      </w:r>
    </w:p>
    <w:p w:rsidR="00F874F0" w:rsidRDefault="00D74049" w:rsidP="00F874F0">
      <w:pPr>
        <w:ind w:firstLine="708"/>
        <w:jc w:val="both"/>
      </w:pPr>
      <w:r w:rsidRPr="00F874F0">
        <w:t>Федеральный закон «Об образовании в Российской Федерации» от 29.12.2012 № 270-ФЗ;</w:t>
      </w:r>
      <w:r w:rsidR="00F874F0">
        <w:t xml:space="preserve"> </w:t>
      </w:r>
    </w:p>
    <w:p w:rsidR="009068B0" w:rsidRPr="00F874F0" w:rsidRDefault="00F874F0" w:rsidP="00F874F0">
      <w:pPr>
        <w:ind w:firstLine="708"/>
        <w:jc w:val="both"/>
      </w:pPr>
      <w:r>
        <w:rPr>
          <w:color w:val="000000"/>
        </w:rPr>
        <w:t>П</w:t>
      </w:r>
      <w:r w:rsidR="00D74049" w:rsidRPr="00F874F0">
        <w:rPr>
          <w:color w:val="000000"/>
        </w:rPr>
        <w:t xml:space="preserve">риказ </w:t>
      </w:r>
      <w:r w:rsidR="00D74049" w:rsidRPr="00F874F0">
        <w:t>Министерства образования и науки РФ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F874F0" w:rsidRDefault="00F874F0" w:rsidP="00F874F0">
      <w:pPr>
        <w:ind w:firstLine="708"/>
        <w:jc w:val="both"/>
      </w:pPr>
      <w:r>
        <w:rPr>
          <w:bCs/>
        </w:rPr>
        <w:t>П</w:t>
      </w:r>
      <w:r w:rsidR="00D74049" w:rsidRPr="00F874F0">
        <w:rPr>
          <w:bCs/>
        </w:rPr>
        <w:t>риказ Министерства здравоохранения и социального развития Российско</w:t>
      </w:r>
      <w:r>
        <w:rPr>
          <w:bCs/>
        </w:rPr>
        <w:t>й Федерации от 26.08.2010 № 761</w:t>
      </w:r>
      <w:r w:rsidR="00D74049" w:rsidRPr="00F874F0">
        <w:rPr>
          <w:bCs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06.10.2010  № 18638)</w:t>
      </w:r>
      <w:r w:rsidR="00D74049" w:rsidRPr="00F874F0">
        <w:t xml:space="preserve">. </w:t>
      </w:r>
    </w:p>
    <w:p w:rsidR="00F874F0" w:rsidRDefault="00D74049" w:rsidP="00F874F0">
      <w:pPr>
        <w:ind w:firstLine="708"/>
        <w:jc w:val="both"/>
        <w:rPr>
          <w:b/>
        </w:rPr>
      </w:pPr>
      <w:r w:rsidRPr="00F874F0">
        <w:rPr>
          <w:b/>
        </w:rPr>
        <w:t>2. Цель и задачи квалификационного испытания</w:t>
      </w:r>
    </w:p>
    <w:p w:rsidR="00F874F0" w:rsidRDefault="00D74049" w:rsidP="00F874F0">
      <w:pPr>
        <w:ind w:firstLine="708"/>
        <w:jc w:val="both"/>
        <w:rPr>
          <w:color w:val="000000"/>
        </w:rPr>
      </w:pPr>
      <w:r w:rsidRPr="00F874F0">
        <w:rPr>
          <w:color w:val="000000"/>
        </w:rPr>
        <w:t xml:space="preserve">2.1. </w:t>
      </w:r>
      <w:r w:rsidRPr="00F874F0">
        <w:t>Аттестации педагогических работников проводится в целях подтверждения соответствия занимаемым ими должностям</w:t>
      </w:r>
      <w:r w:rsidRPr="00F874F0">
        <w:rPr>
          <w:color w:val="000000"/>
        </w:rPr>
        <w:t>.</w:t>
      </w:r>
    </w:p>
    <w:p w:rsidR="00F874F0" w:rsidRDefault="00D74049" w:rsidP="00F874F0">
      <w:pPr>
        <w:ind w:firstLine="708"/>
        <w:jc w:val="both"/>
        <w:rPr>
          <w:color w:val="000000"/>
        </w:rPr>
      </w:pPr>
      <w:r w:rsidRPr="00F874F0">
        <w:rPr>
          <w:color w:val="000000"/>
        </w:rPr>
        <w:t>2.2</w:t>
      </w:r>
      <w:r w:rsidRPr="00F874F0">
        <w:rPr>
          <w:i/>
          <w:color w:val="000000"/>
        </w:rPr>
        <w:t xml:space="preserve">. </w:t>
      </w:r>
      <w:r w:rsidRPr="00F874F0">
        <w:rPr>
          <w:color w:val="000000"/>
        </w:rPr>
        <w:t>Задачи:</w:t>
      </w:r>
    </w:p>
    <w:p w:rsidR="00F874F0" w:rsidRDefault="00F874F0" w:rsidP="00F874F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D74049" w:rsidRPr="00F874F0">
        <w:rPr>
          <w:color w:val="000000"/>
        </w:rPr>
        <w:t>стимулировать целенаправленное, непрерывное повышение уровня квалификации педагогических работников;</w:t>
      </w:r>
    </w:p>
    <w:p w:rsidR="00F874F0" w:rsidRDefault="00F874F0" w:rsidP="00F874F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D74049" w:rsidRPr="00F874F0">
        <w:rPr>
          <w:color w:val="000000"/>
        </w:rPr>
        <w:t>повысить профессиональную компетентность педагогических работников по вопросам, связанным с осуществлением педагогической деятельности по занимаемым должностям;</w:t>
      </w:r>
    </w:p>
    <w:p w:rsidR="00D74049" w:rsidRDefault="00F874F0" w:rsidP="00F874F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D74049" w:rsidRPr="00F874F0">
        <w:rPr>
          <w:color w:val="000000"/>
        </w:rPr>
        <w:t>повысить качество педагогической деятельности.</w:t>
      </w:r>
    </w:p>
    <w:p w:rsidR="00F874F0" w:rsidRPr="00F874F0" w:rsidRDefault="00F874F0" w:rsidP="00F874F0">
      <w:pPr>
        <w:ind w:firstLine="708"/>
        <w:jc w:val="both"/>
      </w:pPr>
    </w:p>
    <w:p w:rsidR="00D74049" w:rsidRPr="00F874F0" w:rsidRDefault="00D74049" w:rsidP="0031095B">
      <w:pPr>
        <w:keepNext/>
        <w:keepLines/>
        <w:jc w:val="both"/>
      </w:pPr>
      <w:r w:rsidRPr="00F874F0">
        <w:rPr>
          <w:b/>
        </w:rPr>
        <w:lastRenderedPageBreak/>
        <w:t>3. Порядок и сроки проведения квалификационного испытания</w:t>
      </w:r>
    </w:p>
    <w:p w:rsidR="00D74049" w:rsidRPr="00F874F0" w:rsidRDefault="00D74049" w:rsidP="0031095B">
      <w:pPr>
        <w:keepNext/>
        <w:keepLines/>
        <w:ind w:firstLine="708"/>
        <w:jc w:val="both"/>
      </w:pPr>
      <w:r w:rsidRPr="00F874F0">
        <w:t>3.1. Аттестация педагогических работников</w:t>
      </w:r>
      <w:r w:rsidR="00BA4076" w:rsidRPr="00F874F0">
        <w:t xml:space="preserve"> образовательного учреждения (далее - ОУ) </w:t>
      </w:r>
      <w:r w:rsidRPr="00F874F0">
        <w:t xml:space="preserve"> в целях подтверждения соответствия педагогических работников занимаемым ими должностям </w:t>
      </w:r>
      <w:hyperlink r:id="rId7" w:tgtFrame="_blank" w:history="1">
        <w:r w:rsidRPr="00F874F0">
          <w:t>проводится</w:t>
        </w:r>
      </w:hyperlink>
      <w:r w:rsidRPr="00F874F0">
        <w:t xml:space="preserve"> один раз в пять </w:t>
      </w:r>
      <w:hyperlink r:id="rId8" w:tgtFrame="_blank" w:history="1">
        <w:r w:rsidRPr="00F874F0">
          <w:t>лет</w:t>
        </w:r>
      </w:hyperlink>
      <w:r w:rsidRPr="00F874F0">
        <w:t> на основе оценки их профессиональной деятельности Комиссией.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Аттестация педагогических работников </w:t>
      </w:r>
      <w:hyperlink r:id="rId9" w:tgtFrame="_blank" w:history="1">
        <w:r w:rsidRPr="00F874F0">
          <w:t>проводится</w:t>
        </w:r>
      </w:hyperlink>
      <w:r w:rsidRPr="00F874F0">
        <w:t> в соответствии с распорядительным актом</w:t>
      </w:r>
      <w:r w:rsidR="00BA4076" w:rsidRPr="00F874F0">
        <w:t xml:space="preserve"> директора ОУ</w:t>
      </w:r>
      <w:r w:rsidRPr="00F874F0">
        <w:t>.</w:t>
      </w:r>
    </w:p>
    <w:p w:rsidR="00BA4076" w:rsidRPr="00F874F0" w:rsidRDefault="00D74049" w:rsidP="0031095B">
      <w:pPr>
        <w:jc w:val="both"/>
      </w:pPr>
      <w:r w:rsidRPr="00F874F0">
        <w:t xml:space="preserve">3.2. </w:t>
      </w:r>
      <w:r w:rsidR="00BA4076" w:rsidRPr="00F874F0">
        <w:t>Аттестуются все педагогические работники  ОУ,</w:t>
      </w:r>
      <w:r w:rsidR="006935F2" w:rsidRPr="00F874F0">
        <w:t xml:space="preserve"> </w:t>
      </w:r>
      <w:r w:rsidR="00BA4076" w:rsidRPr="00F874F0">
        <w:t>осуществляющих образовательную деятельность, в</w:t>
      </w:r>
      <w:r w:rsidR="006935F2" w:rsidRPr="00F874F0">
        <w:t xml:space="preserve"> </w:t>
      </w:r>
      <w:r w:rsidR="00BA4076" w:rsidRPr="00F874F0">
        <w:t>т. ч. совместители, а также работники, совмещающие должности</w:t>
      </w:r>
      <w:r w:rsidR="006935F2" w:rsidRPr="00F874F0">
        <w:t xml:space="preserve"> </w:t>
      </w:r>
      <w:r w:rsidR="00BA4076" w:rsidRPr="00F874F0">
        <w:t>наряду с работой в той же организации, определенной трудовым</w:t>
      </w:r>
      <w:r w:rsidR="006935F2" w:rsidRPr="00F874F0">
        <w:t xml:space="preserve"> </w:t>
      </w:r>
      <w:r w:rsidR="00BA4076" w:rsidRPr="00F874F0">
        <w:t>договором.</w:t>
      </w:r>
    </w:p>
    <w:p w:rsidR="00D74049" w:rsidRPr="00F874F0" w:rsidRDefault="00BA4076" w:rsidP="0031095B">
      <w:pPr>
        <w:spacing w:line="276" w:lineRule="auto"/>
        <w:ind w:firstLine="708"/>
        <w:jc w:val="both"/>
        <w:textAlignment w:val="baseline"/>
      </w:pPr>
      <w:r w:rsidRPr="00F874F0">
        <w:t xml:space="preserve">3.3. </w:t>
      </w:r>
      <w:r w:rsidR="00D74049" w:rsidRPr="00F874F0">
        <w:t>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077353" w:rsidRPr="00F874F0" w:rsidRDefault="00077353" w:rsidP="0031095B">
      <w:pPr>
        <w:pStyle w:val="a9"/>
        <w:jc w:val="both"/>
      </w:pPr>
      <w:r w:rsidRPr="00F874F0">
        <w:t>3.4</w:t>
      </w:r>
      <w:r w:rsidR="00D74049" w:rsidRPr="00F874F0">
        <w:t xml:space="preserve">. </w:t>
      </w:r>
      <w:r w:rsidRPr="00F874F0">
        <w:t>Аттестацию в целях подтверждения соответствия занимаемой должности не проходят следующие пед</w:t>
      </w:r>
      <w:r w:rsidR="0038211A" w:rsidRPr="00F874F0">
        <w:t xml:space="preserve">агогические </w:t>
      </w:r>
      <w:r w:rsidRPr="00F874F0">
        <w:t>работники:</w:t>
      </w:r>
    </w:p>
    <w:p w:rsidR="00077353" w:rsidRPr="00F874F0" w:rsidRDefault="00077353" w:rsidP="0031095B">
      <w:pPr>
        <w:pStyle w:val="a9"/>
        <w:jc w:val="both"/>
      </w:pPr>
      <w:r w:rsidRPr="00F874F0">
        <w:t>а) педагогические работники, имеющие квалификационные категории;</w:t>
      </w:r>
    </w:p>
    <w:p w:rsidR="00077353" w:rsidRPr="00F874F0" w:rsidRDefault="00077353" w:rsidP="0031095B">
      <w:pPr>
        <w:pStyle w:val="a9"/>
        <w:jc w:val="both"/>
      </w:pPr>
      <w:r w:rsidRPr="00F874F0">
        <w:t>б) проработавшие в занимаемой должности менее двух лет в организации, в которой проводится аттестация;</w:t>
      </w:r>
    </w:p>
    <w:p w:rsidR="00077353" w:rsidRPr="00F874F0" w:rsidRDefault="00077353" w:rsidP="0031095B">
      <w:pPr>
        <w:pStyle w:val="a9"/>
        <w:jc w:val="both"/>
      </w:pPr>
      <w:r w:rsidRPr="00F874F0">
        <w:t>в) беременные женщины;</w:t>
      </w:r>
    </w:p>
    <w:p w:rsidR="00077353" w:rsidRPr="00F874F0" w:rsidRDefault="00077353" w:rsidP="0031095B">
      <w:pPr>
        <w:pStyle w:val="a9"/>
        <w:jc w:val="both"/>
      </w:pPr>
      <w:r w:rsidRPr="00F874F0">
        <w:t>г) женщины, находящиеся в отпуске по беременности и родам. Аттестация их возможна не ранее чем через два года после выхода из указанного отпуска;</w:t>
      </w:r>
    </w:p>
    <w:p w:rsidR="00077353" w:rsidRPr="00F874F0" w:rsidRDefault="00077353" w:rsidP="0031095B">
      <w:pPr>
        <w:pStyle w:val="a9"/>
        <w:jc w:val="both"/>
      </w:pPr>
      <w:r w:rsidRPr="00F874F0">
        <w:t>д) лица, находящиеся в отпуске по уходу за ребенком до достижения им возраста трех лет. Аттестация их возможна не ранее чем через два года после выхода из указанного отпуска;</w:t>
      </w:r>
    </w:p>
    <w:p w:rsidR="00077353" w:rsidRPr="00F874F0" w:rsidRDefault="00077353" w:rsidP="0031095B">
      <w:pPr>
        <w:pStyle w:val="a9"/>
        <w:jc w:val="both"/>
      </w:pPr>
      <w:r w:rsidRPr="00F874F0">
        <w:t>е) отсутствовавшие на рабочем месте более четырех месяцев подряд в связи с заболеванием. Аттестация их возможна не ранее чем через год после выхода на работу.</w:t>
      </w:r>
    </w:p>
    <w:p w:rsidR="00077353" w:rsidRPr="00F874F0" w:rsidRDefault="00077353" w:rsidP="0031095B">
      <w:pPr>
        <w:pStyle w:val="a9"/>
        <w:jc w:val="both"/>
      </w:pPr>
      <w:r w:rsidRPr="00F874F0">
        <w:t>3.5. Квалификационная категория присваивается сроком на 5 лет.</w:t>
      </w:r>
    </w:p>
    <w:p w:rsidR="00D74049" w:rsidRPr="00F874F0" w:rsidRDefault="00077353" w:rsidP="0031095B">
      <w:pPr>
        <w:pStyle w:val="a9"/>
        <w:jc w:val="both"/>
      </w:pPr>
      <w:r w:rsidRPr="00F874F0">
        <w:t>Срок действия квалификационной категории продлению не подлежит.</w:t>
      </w:r>
      <w:r w:rsidRPr="00F874F0">
        <w:cr/>
        <w:t xml:space="preserve">3.6. </w:t>
      </w:r>
      <w:r w:rsidR="00D74049" w:rsidRPr="00F874F0">
        <w:t xml:space="preserve"> Для проведения аттестации на каждого педагогического работника вносит</w:t>
      </w:r>
      <w:r w:rsidR="00BA4076" w:rsidRPr="00F874F0">
        <w:t xml:space="preserve">ся </w:t>
      </w:r>
      <w:r w:rsidR="00D74049" w:rsidRPr="00F874F0">
        <w:t xml:space="preserve"> в аттестационную комиссию представление.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В представлении содержатся следующие сведения о педагогическом работнике: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а) фамилия, имя, отчество (при наличии);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б) наименование должности на дату проведения аттестации;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в) дата заключения по этой должности трудового договора;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г) уровень образования и (или) квалификации по специальности или направлению подготовки;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д) информация о получении дополнительного профессионального образования по профилю педагогической деятельности;</w:t>
      </w:r>
    </w:p>
    <w:p w:rsidR="00D74049" w:rsidRPr="00F874F0" w:rsidRDefault="00D74049" w:rsidP="0031095B">
      <w:pPr>
        <w:spacing w:line="276" w:lineRule="auto"/>
        <w:jc w:val="both"/>
        <w:textAlignment w:val="baseline"/>
      </w:pPr>
      <w:r w:rsidRPr="00F874F0">
        <w:t>е) результаты предыдущих аттестаций (в случае их проведения);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D74049" w:rsidRPr="00F874F0" w:rsidRDefault="00077353" w:rsidP="0031095B">
      <w:pPr>
        <w:spacing w:line="276" w:lineRule="auto"/>
        <w:ind w:firstLine="708"/>
        <w:jc w:val="both"/>
        <w:textAlignment w:val="baseline"/>
      </w:pPr>
      <w:r w:rsidRPr="00F874F0">
        <w:t>3.7</w:t>
      </w:r>
      <w:r w:rsidR="00D74049" w:rsidRPr="00F874F0">
        <w:t xml:space="preserve">. </w:t>
      </w:r>
      <w:r w:rsidR="00BA4076" w:rsidRPr="00F874F0">
        <w:t xml:space="preserve">Педагогический работник, проходящий аттестацию должен быть ознакомлен </w:t>
      </w:r>
      <w:r w:rsidR="00D74049" w:rsidRPr="00F874F0">
        <w:t xml:space="preserve">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– с даты поступления на работу).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lastRenderedPageBreak/>
        <w:t xml:space="preserve">При отказе педагогического работника от ознакомления с представлением составляется акт, который подписывается </w:t>
      </w:r>
      <w:r w:rsidR="00BA4076" w:rsidRPr="00F874F0">
        <w:t xml:space="preserve">директором ОУ </w:t>
      </w:r>
      <w:r w:rsidRPr="00F874F0">
        <w:t>и лицами (не менее двух), в присутствии которых составлен акт.</w:t>
      </w:r>
    </w:p>
    <w:p w:rsidR="00D74049" w:rsidRPr="00F874F0" w:rsidRDefault="00077353" w:rsidP="0031095B">
      <w:pPr>
        <w:spacing w:line="276" w:lineRule="auto"/>
        <w:ind w:firstLine="708"/>
        <w:jc w:val="both"/>
        <w:textAlignment w:val="baseline"/>
      </w:pPr>
      <w:r w:rsidRPr="00F874F0">
        <w:t>3.8</w:t>
      </w:r>
      <w:r w:rsidR="00D74049" w:rsidRPr="00F874F0">
        <w:t>. Аттестация </w:t>
      </w:r>
      <w:hyperlink r:id="rId10" w:tgtFrame="_blank" w:history="1">
        <w:r w:rsidR="00D74049" w:rsidRPr="00F874F0">
          <w:t>проводится</w:t>
        </w:r>
      </w:hyperlink>
      <w:r w:rsidR="00D74049" w:rsidRPr="00F874F0">
        <w:t xml:space="preserve"> на заседании Комиссии </w:t>
      </w:r>
      <w:r w:rsidRPr="00F874F0">
        <w:t xml:space="preserve">МБОУ ДОД ДЮСШ «Рекорд» </w:t>
      </w:r>
      <w:r w:rsidR="00D74049" w:rsidRPr="00F874F0">
        <w:t>с участием педагогического работника.</w:t>
      </w:r>
    </w:p>
    <w:p w:rsidR="0038386B" w:rsidRPr="00F874F0" w:rsidRDefault="00077353" w:rsidP="0031095B">
      <w:pPr>
        <w:spacing w:line="276" w:lineRule="auto"/>
        <w:ind w:firstLine="300"/>
        <w:jc w:val="both"/>
        <w:textAlignment w:val="baseline"/>
      </w:pPr>
      <w:r w:rsidRPr="00F874F0">
        <w:t xml:space="preserve">     3.9</w:t>
      </w:r>
      <w:r w:rsidR="00D74049" w:rsidRPr="00F874F0">
        <w:t>.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</w:t>
      </w:r>
      <w:r w:rsidR="0038386B" w:rsidRPr="00F874F0">
        <w:t>сть (в случае их представления), результаты тестирования педагогического работника по вопросам компетентности и профессиональной подготовки.</w:t>
      </w:r>
    </w:p>
    <w:p w:rsidR="00D74049" w:rsidRPr="00F874F0" w:rsidRDefault="00077353" w:rsidP="0031095B">
      <w:pPr>
        <w:spacing w:line="276" w:lineRule="auto"/>
        <w:ind w:firstLine="300"/>
        <w:jc w:val="both"/>
        <w:textAlignment w:val="baseline"/>
      </w:pPr>
      <w:r w:rsidRPr="00F874F0">
        <w:t>3.10</w:t>
      </w:r>
      <w:r w:rsidR="00D74049" w:rsidRPr="00F874F0">
        <w:t>. По результатам аттестации педагогического работника Комиссия принимает одно из следующих решений: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соответствует занимаемой должности (указывается должность педагогического работника);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не соответствует занимаемой должности (указывается должность педагогического работника).</w:t>
      </w:r>
    </w:p>
    <w:p w:rsidR="00D74049" w:rsidRPr="00F874F0" w:rsidRDefault="00077353" w:rsidP="0031095B">
      <w:pPr>
        <w:spacing w:line="276" w:lineRule="auto"/>
        <w:ind w:firstLine="708"/>
        <w:jc w:val="both"/>
        <w:textAlignment w:val="baseline"/>
      </w:pPr>
      <w:r w:rsidRPr="00F874F0">
        <w:t>3.11</w:t>
      </w:r>
      <w:r w:rsidR="00D74049" w:rsidRPr="00F874F0">
        <w:t>. Решение принимается Комиссией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D74049" w:rsidRPr="00F874F0" w:rsidRDefault="00077353" w:rsidP="0031095B">
      <w:pPr>
        <w:spacing w:line="276" w:lineRule="auto"/>
        <w:ind w:firstLine="708"/>
        <w:jc w:val="both"/>
        <w:textAlignment w:val="baseline"/>
      </w:pPr>
      <w:r w:rsidRPr="00F874F0">
        <w:t>3.12</w:t>
      </w:r>
      <w:r w:rsidR="00D74049" w:rsidRPr="00F874F0">
        <w:t>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D74049" w:rsidRPr="00F874F0" w:rsidRDefault="00077353" w:rsidP="0031095B">
      <w:pPr>
        <w:spacing w:line="276" w:lineRule="auto"/>
        <w:ind w:firstLine="708"/>
        <w:jc w:val="both"/>
        <w:textAlignment w:val="baseline"/>
      </w:pPr>
      <w:r w:rsidRPr="00F874F0">
        <w:t>3.13</w:t>
      </w:r>
      <w:r w:rsidR="00D74049" w:rsidRPr="00F874F0">
        <w:t>. Результаты аттестации педагогического работника, непосредственно присутствующего на заседании Комиссии, сообщаются ему после подведения итогов голосования.</w:t>
      </w:r>
    </w:p>
    <w:p w:rsidR="00D74049" w:rsidRPr="00F874F0" w:rsidRDefault="00D74049" w:rsidP="0031095B">
      <w:pPr>
        <w:spacing w:line="276" w:lineRule="auto"/>
        <w:ind w:firstLine="708"/>
        <w:jc w:val="both"/>
        <w:textAlignment w:val="baseline"/>
      </w:pPr>
      <w:r w:rsidRPr="00F874F0">
        <w:t>3.</w:t>
      </w:r>
      <w:r w:rsidR="00077353" w:rsidRPr="00F874F0">
        <w:t>14</w:t>
      </w:r>
      <w:r w:rsidRPr="00F874F0"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D74049" w:rsidRPr="00F874F0" w:rsidRDefault="00077353" w:rsidP="0031095B">
      <w:pPr>
        <w:spacing w:line="276" w:lineRule="auto"/>
        <w:ind w:firstLine="708"/>
        <w:jc w:val="both"/>
        <w:textAlignment w:val="baseline"/>
      </w:pPr>
      <w:r w:rsidRPr="00F874F0">
        <w:t>3.15</w:t>
      </w:r>
      <w:r w:rsidR="00D74049" w:rsidRPr="00F874F0">
        <w:t xml:space="preserve">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Комиссии организации, результатах голосования, о принятом аттестационной комиссией организации решении. </w:t>
      </w:r>
      <w:r w:rsidRPr="00F874F0">
        <w:t xml:space="preserve">Директор ОУ </w:t>
      </w:r>
      <w:r w:rsidR="00D74049" w:rsidRPr="00F874F0">
        <w:t>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D74049" w:rsidRPr="00D74049" w:rsidRDefault="00077353" w:rsidP="00F874F0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F874F0">
        <w:t>3.16</w:t>
      </w:r>
      <w:r w:rsidR="00D74049" w:rsidRPr="00F874F0">
        <w:t>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sectPr w:rsidR="00D74049" w:rsidRPr="00D74049" w:rsidSect="00BF0200">
      <w:head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90" w:rsidRDefault="00DA0D90" w:rsidP="00772E77">
      <w:r>
        <w:separator/>
      </w:r>
    </w:p>
  </w:endnote>
  <w:endnote w:type="continuationSeparator" w:id="0">
    <w:p w:rsidR="00DA0D90" w:rsidRDefault="00DA0D90" w:rsidP="0077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19" w:rsidRDefault="007A045D">
    <w:pPr>
      <w:pStyle w:val="a7"/>
      <w:jc w:val="right"/>
    </w:pPr>
    <w:r>
      <w:fldChar w:fldCharType="begin"/>
    </w:r>
    <w:r w:rsidR="002F34FE">
      <w:instrText xml:space="preserve"> PAGE   \* MERGEFORMAT </w:instrText>
    </w:r>
    <w:r>
      <w:fldChar w:fldCharType="separate"/>
    </w:r>
    <w:r w:rsidR="00F874F0">
      <w:rPr>
        <w:noProof/>
      </w:rPr>
      <w:t>2</w:t>
    </w:r>
    <w:r>
      <w:fldChar w:fldCharType="end"/>
    </w:r>
  </w:p>
  <w:p w:rsidR="005E68A4" w:rsidRDefault="00DA0D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90" w:rsidRDefault="00DA0D90" w:rsidP="00772E77">
      <w:r>
        <w:separator/>
      </w:r>
    </w:p>
  </w:footnote>
  <w:footnote w:type="continuationSeparator" w:id="0">
    <w:p w:rsidR="00DA0D90" w:rsidRDefault="00DA0D90" w:rsidP="00772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00" w:rsidRDefault="007A045D" w:rsidP="004B4F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34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200" w:rsidRDefault="00DA0D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F08"/>
    <w:multiLevelType w:val="hybridMultilevel"/>
    <w:tmpl w:val="E26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4FE"/>
    <w:rsid w:val="00077353"/>
    <w:rsid w:val="000960EA"/>
    <w:rsid w:val="000A5E2C"/>
    <w:rsid w:val="001B19F9"/>
    <w:rsid w:val="002213F9"/>
    <w:rsid w:val="002F2E77"/>
    <w:rsid w:val="002F34FE"/>
    <w:rsid w:val="003049AA"/>
    <w:rsid w:val="0031095B"/>
    <w:rsid w:val="0038211A"/>
    <w:rsid w:val="0038386B"/>
    <w:rsid w:val="003B665A"/>
    <w:rsid w:val="0046368C"/>
    <w:rsid w:val="004E7910"/>
    <w:rsid w:val="00504D0D"/>
    <w:rsid w:val="00555E3C"/>
    <w:rsid w:val="00636EDE"/>
    <w:rsid w:val="006935F2"/>
    <w:rsid w:val="006D37B9"/>
    <w:rsid w:val="00710235"/>
    <w:rsid w:val="00715CC9"/>
    <w:rsid w:val="00762614"/>
    <w:rsid w:val="00772E77"/>
    <w:rsid w:val="007A045D"/>
    <w:rsid w:val="008311D4"/>
    <w:rsid w:val="008578F5"/>
    <w:rsid w:val="008A5118"/>
    <w:rsid w:val="008B2634"/>
    <w:rsid w:val="009068B0"/>
    <w:rsid w:val="00995F1D"/>
    <w:rsid w:val="009E40CC"/>
    <w:rsid w:val="00AC4FB2"/>
    <w:rsid w:val="00AC604F"/>
    <w:rsid w:val="00B1565C"/>
    <w:rsid w:val="00B672E1"/>
    <w:rsid w:val="00BA4076"/>
    <w:rsid w:val="00BF3124"/>
    <w:rsid w:val="00C52494"/>
    <w:rsid w:val="00C6480A"/>
    <w:rsid w:val="00C7293C"/>
    <w:rsid w:val="00CB1281"/>
    <w:rsid w:val="00CC63C2"/>
    <w:rsid w:val="00D07804"/>
    <w:rsid w:val="00D74049"/>
    <w:rsid w:val="00D86C86"/>
    <w:rsid w:val="00DA0D90"/>
    <w:rsid w:val="00DE0AB8"/>
    <w:rsid w:val="00E012A8"/>
    <w:rsid w:val="00E65A58"/>
    <w:rsid w:val="00E73A9B"/>
    <w:rsid w:val="00EB46C0"/>
    <w:rsid w:val="00EB4A89"/>
    <w:rsid w:val="00F874F0"/>
    <w:rsid w:val="00F93A6F"/>
    <w:rsid w:val="00FB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F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34F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2F34F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F34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3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34FE"/>
  </w:style>
  <w:style w:type="paragraph" w:styleId="a7">
    <w:name w:val="footer"/>
    <w:basedOn w:val="a"/>
    <w:link w:val="a8"/>
    <w:uiPriority w:val="99"/>
    <w:rsid w:val="002F34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3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77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68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6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20-vol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220-vo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20-vol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ИМЦ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cp:lastPrinted>2015-01-19T08:47:00Z</cp:lastPrinted>
  <dcterms:created xsi:type="dcterms:W3CDTF">2016-10-24T07:56:00Z</dcterms:created>
  <dcterms:modified xsi:type="dcterms:W3CDTF">2016-11-10T00:58:00Z</dcterms:modified>
</cp:coreProperties>
</file>