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63" w:rsidRDefault="00B52463" w:rsidP="00B524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                        УТВЕРЖДАЮ                                                                                                           </w:t>
      </w:r>
    </w:p>
    <w:p w:rsidR="00B52463" w:rsidRDefault="00B52463" w:rsidP="00B524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собрании работников                                                             Директор  МБУ ДО ДЮСШ                                  учреждения                                                                                   _________  Прокопьев Е.Д.</w:t>
      </w:r>
    </w:p>
    <w:p w:rsidR="00B52463" w:rsidRDefault="00B52463" w:rsidP="00B524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____                                                                          Приказ №______ </w:t>
      </w:r>
    </w:p>
    <w:p w:rsidR="00B52463" w:rsidRDefault="00B52463" w:rsidP="00B524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____» __________201__</w:t>
      </w:r>
      <w:r w:rsidRPr="006A1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от « ____» _________201__г                                                                                                                                                  </w:t>
      </w:r>
    </w:p>
    <w:p w:rsidR="00B52463" w:rsidRDefault="00B52463" w:rsidP="00B52463"/>
    <w:p w:rsidR="00B52463" w:rsidRDefault="00B52463" w:rsidP="00B5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B52463" w:rsidRDefault="00B52463" w:rsidP="00B5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управляющем совете  муниципального бюджетного учреждения</w:t>
      </w:r>
      <w:r w:rsidRPr="004F434E">
        <w:rPr>
          <w:rFonts w:ascii="Times New Roman" w:hAnsi="Times New Roman"/>
          <w:b/>
          <w:sz w:val="24"/>
          <w:szCs w:val="24"/>
        </w:rPr>
        <w:t xml:space="preserve"> </w:t>
      </w:r>
    </w:p>
    <w:p w:rsidR="00B52463" w:rsidRDefault="00B52463" w:rsidP="00B5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34E">
        <w:rPr>
          <w:rFonts w:ascii="Times New Roman" w:hAnsi="Times New Roman"/>
          <w:b/>
          <w:sz w:val="24"/>
          <w:szCs w:val="24"/>
        </w:rPr>
        <w:t xml:space="preserve">дополнительного образования «Детско – юношеская спортивная школа </w:t>
      </w:r>
      <w:proofErr w:type="spellStart"/>
      <w:r w:rsidRPr="004F434E">
        <w:rPr>
          <w:rFonts w:ascii="Times New Roman" w:hAnsi="Times New Roman"/>
          <w:b/>
          <w:sz w:val="24"/>
          <w:szCs w:val="24"/>
        </w:rPr>
        <w:t>им.В.Н.Стручкова</w:t>
      </w:r>
      <w:proofErr w:type="spellEnd"/>
      <w:r w:rsidRPr="004F434E">
        <w:rPr>
          <w:rFonts w:ascii="Times New Roman" w:hAnsi="Times New Roman"/>
          <w:b/>
          <w:sz w:val="24"/>
          <w:szCs w:val="24"/>
        </w:rPr>
        <w:t>»</w:t>
      </w:r>
    </w:p>
    <w:p w:rsidR="00B52463" w:rsidRDefault="00B52463" w:rsidP="00B524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463" w:rsidRDefault="00B52463" w:rsidP="00B5246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52463" w:rsidRDefault="00B52463" w:rsidP="00A05F0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3207" w:rsidRPr="00B52463" w:rsidRDefault="00B52463" w:rsidP="00640D0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2463">
        <w:rPr>
          <w:rFonts w:ascii="Times New Roman" w:hAnsi="Times New Roman"/>
          <w:sz w:val="24"/>
          <w:szCs w:val="24"/>
        </w:rPr>
        <w:t xml:space="preserve">Настоящее положение определяет порядок создания и деятельности Управляющего Совета в МБУ ДО ДЮСШ. </w:t>
      </w:r>
    </w:p>
    <w:p w:rsidR="00B52463" w:rsidRDefault="00B52463" w:rsidP="00640D0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совет Учреждения – коллегиальный орган, наделенный полномочиями по осуществлению управленческих функций в соответствии с настоящим Уставом.</w:t>
      </w:r>
    </w:p>
    <w:p w:rsidR="00B52463" w:rsidRDefault="00B52463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Управляющего Совета, принятые в рамках его компетенции, являются образовательным для исполнения всеми участниками образовательного процесса.</w:t>
      </w:r>
    </w:p>
    <w:p w:rsidR="00B52463" w:rsidRDefault="00B52463" w:rsidP="00640D0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совет осуществляет свою деятельность в соответствии с федеральным законодательством, органов местного самоуправления, Уставом учреждения, иными локальными нормативными актами учреждения.</w:t>
      </w:r>
    </w:p>
    <w:p w:rsidR="00B52463" w:rsidRDefault="00B52463" w:rsidP="00640D0A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640D0A" w:rsidRDefault="00640D0A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52463" w:rsidRDefault="00A05F0D" w:rsidP="00640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05F0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05F0D">
        <w:rPr>
          <w:rFonts w:ascii="Times New Roman" w:hAnsi="Times New Roman"/>
          <w:b/>
          <w:sz w:val="24"/>
          <w:szCs w:val="24"/>
        </w:rPr>
        <w:t xml:space="preserve"> Структура и порядок формирования Управляющего совета</w:t>
      </w:r>
      <w:r w:rsidR="00640D0A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B52463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Управляющий совет создается с использованием процедур выборов, назначения и кооптации. Совет создается в составе не менее 9 и не более 15 членов. Члены Совета избираются сроком 5 лет.</w:t>
      </w:r>
    </w:p>
    <w:p w:rsid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состав Управляющего совета входят: представители родителей (законных представителей) обучающихся Учреждения; представители обучающихся; представители работников Учреждения; представитель Учредителя, директор Учреждения, а так же представитель общественности.</w:t>
      </w:r>
    </w:p>
    <w:p w:rsid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40D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Состав Управляющего совета формируется с использованием процедур выборов, назначения и кооптации.</w:t>
      </w:r>
    </w:p>
    <w:p w:rsid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40D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Управляющий совет возглавляет председатель, избираемый тайным голосованием из числа членов управляющего совета большинством голосов.</w:t>
      </w:r>
    </w:p>
    <w:p w:rsidR="00A05F0D" w:rsidRP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Учредителя, обучающиеся, директор и работники Учреждения не могут быть избраны председателем.</w:t>
      </w:r>
    </w:p>
    <w:p w:rsidR="00A05F0D" w:rsidRP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640D0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F0D">
        <w:rPr>
          <w:rFonts w:ascii="Times New Roman" w:hAnsi="Times New Roman"/>
          <w:sz w:val="24"/>
          <w:szCs w:val="24"/>
        </w:rPr>
        <w:t xml:space="preserve">Члены Совета из числа родителей (законных представителей) обучающихся всех отделений избираются на собрании родителей (законных представителей), по принципу 1 участник собрания – 1 голос. Делегаты на собрание родителей (законных представителей), избираются на общем родительском собрании отделений 2 делегата из числа родителей. </w:t>
      </w:r>
    </w:p>
    <w:p w:rsidR="00A05F0D" w:rsidRPr="00A05F0D" w:rsidRDefault="00640D0A" w:rsidP="00640D0A">
      <w:pPr>
        <w:pStyle w:val="Default"/>
        <w:spacing w:line="276" w:lineRule="auto"/>
        <w:jc w:val="both"/>
      </w:pPr>
      <w:r>
        <w:t xml:space="preserve">        </w:t>
      </w:r>
      <w:r w:rsidR="00A05F0D" w:rsidRPr="00A05F0D">
        <w:t xml:space="preserve">По итогам выборов в Совет входят 2 представителя родителей обучающихся Учреждения. </w:t>
      </w:r>
    </w:p>
    <w:p w:rsidR="00A05F0D" w:rsidRPr="00A05F0D" w:rsidRDefault="00640D0A" w:rsidP="00640D0A">
      <w:pPr>
        <w:pStyle w:val="Default"/>
        <w:spacing w:line="276" w:lineRule="auto"/>
        <w:jc w:val="both"/>
      </w:pPr>
      <w:r>
        <w:lastRenderedPageBreak/>
        <w:t xml:space="preserve">        </w:t>
      </w:r>
      <w:r w:rsidR="00A05F0D" w:rsidRPr="00A05F0D">
        <w:t xml:space="preserve">В состав Совета входят представители от </w:t>
      </w:r>
      <w:proofErr w:type="gramStart"/>
      <w:r w:rsidR="00A05F0D" w:rsidRPr="00A05F0D">
        <w:t>обучающихся</w:t>
      </w:r>
      <w:proofErr w:type="gramEnd"/>
      <w:r w:rsidR="00A05F0D" w:rsidRPr="00A05F0D">
        <w:t xml:space="preserve">. Члены Совета из числа </w:t>
      </w:r>
      <w:proofErr w:type="gramStart"/>
      <w:r w:rsidR="00A05F0D" w:rsidRPr="00A05F0D">
        <w:t>обучающихся</w:t>
      </w:r>
      <w:proofErr w:type="gramEnd"/>
      <w:r w:rsidR="00A05F0D" w:rsidRPr="00A05F0D">
        <w:t xml:space="preserve"> избираются на собрании обучающихся школы. </w:t>
      </w:r>
      <w:proofErr w:type="gramStart"/>
      <w:r w:rsidR="00A05F0D" w:rsidRPr="00A05F0D">
        <w:t>Численность членов Совета от обучающихся составляет 2 человека.</w:t>
      </w:r>
      <w:proofErr w:type="gramEnd"/>
      <w:r w:rsidR="00A05F0D" w:rsidRPr="00A05F0D">
        <w:t xml:space="preserve"> Члены Совета из числа работников образовательного учреждения избираются Общим собранием трудового коллектива Учреждения. </w:t>
      </w:r>
    </w:p>
    <w:p w:rsidR="00A05F0D" w:rsidRPr="00A05F0D" w:rsidRDefault="00640D0A" w:rsidP="00640D0A">
      <w:pPr>
        <w:pStyle w:val="Default"/>
        <w:spacing w:line="276" w:lineRule="auto"/>
        <w:jc w:val="both"/>
      </w:pPr>
      <w:r>
        <w:t xml:space="preserve">      </w:t>
      </w:r>
      <w:r w:rsidR="00A05F0D" w:rsidRPr="00A05F0D">
        <w:t xml:space="preserve">Общая численность членов Совета из числа работников Учреждения составляет 3 человека (в том числе директор Учреждения - по должности). </w:t>
      </w:r>
    </w:p>
    <w:p w:rsidR="00A05F0D" w:rsidRPr="00A05F0D" w:rsidRDefault="00640D0A" w:rsidP="00640D0A">
      <w:pPr>
        <w:pStyle w:val="Default"/>
        <w:spacing w:line="276" w:lineRule="auto"/>
        <w:jc w:val="both"/>
      </w:pPr>
      <w:r>
        <w:t xml:space="preserve">      </w:t>
      </w:r>
      <w:r w:rsidR="00A05F0D" w:rsidRPr="00A05F0D">
        <w:t xml:space="preserve">Количество членов Совета из числа работников Учреждения не может превышать одной четверти общего числа членов Совета. При этом не менее 2/3 из них должны являться педагогическими работниками Учреждения. </w:t>
      </w:r>
    </w:p>
    <w:p w:rsidR="00A05F0D" w:rsidRPr="00A05F0D" w:rsidRDefault="00640D0A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05F0D" w:rsidRPr="00A05F0D">
        <w:rPr>
          <w:rFonts w:ascii="Times New Roman" w:hAnsi="Times New Roman"/>
          <w:sz w:val="24"/>
          <w:szCs w:val="24"/>
        </w:rPr>
        <w:t>В состав Совета входит один представитель Учредителя образовательного учреждения, делегированный Учредителем.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2.2. Управляющий Совет считается сформированным и приступает к осуществлению своих полномочий с момента избрания не менее двух третей от общей численности членов Управляющего Совета, определенной уставом учреждения и назначения в состав Управляющего Совета руководителя учреждения и представителя учредителя.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2.3. В случае выбытия членов Совета в трехнедельный срок проводятся довыборы на общем собрании в порядке определенном настоящего Положения. </w:t>
      </w:r>
    </w:p>
    <w:p w:rsidR="00A05F0D" w:rsidRDefault="00A05F0D" w:rsidP="00640D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D0A">
        <w:rPr>
          <w:rFonts w:ascii="Times New Roman" w:hAnsi="Times New Roman"/>
          <w:sz w:val="24"/>
          <w:szCs w:val="24"/>
        </w:rPr>
        <w:t>2.4. Выборы нового управляющего совета назначаются решением предыдущего Управляющего Совета по окончании срока его полномочий».</w:t>
      </w:r>
    </w:p>
    <w:p w:rsidR="00640D0A" w:rsidRPr="00640D0A" w:rsidRDefault="00640D0A" w:rsidP="00640D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5F0D" w:rsidRDefault="00A05F0D" w:rsidP="00640D0A">
      <w:pPr>
        <w:pStyle w:val="Default"/>
        <w:spacing w:line="276" w:lineRule="auto"/>
        <w:jc w:val="center"/>
        <w:rPr>
          <w:b/>
          <w:bCs/>
        </w:rPr>
      </w:pPr>
      <w:r w:rsidRPr="00A05F0D">
        <w:rPr>
          <w:b/>
          <w:bCs/>
        </w:rPr>
        <w:t>III. Компетенция управляющего Совета</w:t>
      </w:r>
      <w:r w:rsidR="00640D0A">
        <w:rPr>
          <w:b/>
          <w:bCs/>
        </w:rPr>
        <w:t>.</w:t>
      </w:r>
    </w:p>
    <w:p w:rsidR="00A05F0D" w:rsidRPr="00A05F0D" w:rsidRDefault="00A05F0D" w:rsidP="00640D0A">
      <w:pPr>
        <w:pStyle w:val="Default"/>
        <w:spacing w:line="276" w:lineRule="auto"/>
      </w:pPr>
      <w:r w:rsidRPr="00A05F0D">
        <w:t xml:space="preserve">Управляющий совет осуществляет следующие полномочия: </w:t>
      </w:r>
    </w:p>
    <w:p w:rsidR="00A05F0D" w:rsidRPr="00A05F0D" w:rsidRDefault="00A05F0D" w:rsidP="00640D0A">
      <w:pPr>
        <w:pStyle w:val="Default"/>
        <w:spacing w:line="276" w:lineRule="auto"/>
      </w:pPr>
      <w:r w:rsidRPr="00A05F0D">
        <w:t xml:space="preserve">3.1Определение основных направлений (программы) развития </w:t>
      </w:r>
      <w:r w:rsidR="00536118" w:rsidRPr="00A05F0D">
        <w:t>Учреждения</w:t>
      </w:r>
      <w:r w:rsidRPr="00A05F0D">
        <w:t xml:space="preserve">, согласовывает с педагогическим советом программу развития; </w:t>
      </w:r>
    </w:p>
    <w:p w:rsidR="00A05F0D" w:rsidRPr="00A05F0D" w:rsidRDefault="00A05F0D" w:rsidP="00640D0A">
      <w:pPr>
        <w:pStyle w:val="Default"/>
        <w:spacing w:line="276" w:lineRule="auto"/>
      </w:pPr>
      <w:r w:rsidRPr="00A05F0D">
        <w:t xml:space="preserve">3.2.Защита и содействие в реализации прав и законных интересов участников образовательного процесса; </w:t>
      </w:r>
    </w:p>
    <w:p w:rsidR="00A05F0D" w:rsidRPr="00A05F0D" w:rsidRDefault="00A05F0D" w:rsidP="00640D0A">
      <w:pPr>
        <w:pStyle w:val="Default"/>
        <w:spacing w:line="276" w:lineRule="auto"/>
      </w:pPr>
      <w:r w:rsidRPr="00A05F0D">
        <w:t xml:space="preserve">3.3.Содействие в создании оптимальных условий для осуществления образовательного процесса и форм его организации в Учреждении, повышении качества образования, наиболее полном удовлетворении образовательных потребностей населения; </w:t>
      </w:r>
    </w:p>
    <w:p w:rsidR="00A05F0D" w:rsidRPr="00A05F0D" w:rsidRDefault="00A05F0D" w:rsidP="0053611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F0D">
        <w:rPr>
          <w:rFonts w:ascii="Times New Roman" w:hAnsi="Times New Roman"/>
          <w:sz w:val="24"/>
          <w:szCs w:val="24"/>
        </w:rPr>
        <w:t>3.4.Общественный контроль рационального использования выделяемых Учреждению бюджетных средств, привлеченных средств из внебюджетных источников, обеспечение прозрачности финансово-хозяйственной деятельности;</w:t>
      </w:r>
    </w:p>
    <w:p w:rsidR="00A05F0D" w:rsidRPr="00C912B5" w:rsidRDefault="00A05F0D" w:rsidP="00640D0A">
      <w:pPr>
        <w:pStyle w:val="Default"/>
        <w:spacing w:line="276" w:lineRule="auto"/>
      </w:pPr>
      <w:bookmarkStart w:id="0" w:name="_GoBack"/>
      <w:bookmarkEnd w:id="0"/>
      <w:r w:rsidRPr="00C912B5">
        <w:t xml:space="preserve">3.5.Контроль за здоровыми и безопасными условиями обучения, воспитания и труда в Учреждении. </w:t>
      </w:r>
    </w:p>
    <w:p w:rsidR="00A05F0D" w:rsidRDefault="00A05F0D" w:rsidP="00640D0A">
      <w:pPr>
        <w:pStyle w:val="Default"/>
        <w:spacing w:line="276" w:lineRule="auto"/>
      </w:pPr>
      <w:r w:rsidRPr="00C912B5">
        <w:t>Заседания Управляющего совета проводятся не реже одного раза в полгода. Управляющий совет правомочен, если на нем присутствует более половины его членов.</w:t>
      </w:r>
      <w:r w:rsidRPr="00A05F0D">
        <w:t xml:space="preserve"> </w:t>
      </w:r>
    </w:p>
    <w:p w:rsidR="00640D0A" w:rsidRPr="00A05F0D" w:rsidRDefault="00640D0A" w:rsidP="00640D0A">
      <w:pPr>
        <w:pStyle w:val="Default"/>
        <w:spacing w:line="276" w:lineRule="auto"/>
      </w:pPr>
    </w:p>
    <w:p w:rsidR="00A05F0D" w:rsidRPr="00A05F0D" w:rsidRDefault="00A05F0D" w:rsidP="00640D0A">
      <w:pPr>
        <w:pStyle w:val="Default"/>
        <w:spacing w:line="276" w:lineRule="auto"/>
        <w:jc w:val="center"/>
      </w:pPr>
      <w:r w:rsidRPr="00A05F0D">
        <w:rPr>
          <w:b/>
          <w:bCs/>
        </w:rPr>
        <w:t>IV. Организация деятельности управляющего Совета</w:t>
      </w:r>
    </w:p>
    <w:p w:rsidR="00A05F0D" w:rsidRPr="00A05F0D" w:rsidRDefault="00A05F0D" w:rsidP="00640D0A">
      <w:pPr>
        <w:pStyle w:val="Default"/>
        <w:spacing w:line="276" w:lineRule="auto"/>
      </w:pPr>
      <w:r w:rsidRPr="00A05F0D">
        <w:t xml:space="preserve">4.1. Основные положения, касающиеся порядка и условий деятельности Управляющего Совета, определяются уставом учреждения. Вопросы порядка работы Управляющего Совета, не урегулированные уставом, определяются регламентом Управляющего Совета, принимаемым им самостоятельно. </w:t>
      </w:r>
    </w:p>
    <w:p w:rsidR="00A05F0D" w:rsidRP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F0D">
        <w:rPr>
          <w:rFonts w:ascii="Times New Roman" w:hAnsi="Times New Roman"/>
          <w:sz w:val="24"/>
          <w:szCs w:val="24"/>
        </w:rPr>
        <w:t xml:space="preserve">4.2. Организационной формой работы Управляющего Совета являются заседания, которые проводятся по мере необходимости, но не реже одного раза в квартал. Заседания Управляющего Совета созываются председателем управляющего Совета, а в его </w:t>
      </w:r>
      <w:r w:rsidRPr="00A05F0D">
        <w:rPr>
          <w:rFonts w:ascii="Times New Roman" w:hAnsi="Times New Roman"/>
          <w:sz w:val="24"/>
          <w:szCs w:val="24"/>
        </w:rPr>
        <w:lastRenderedPageBreak/>
        <w:t>отсутствие заместителем председателя. Правом созыва внеочередного заседания Управляющего Совета обладают также руководитель общеобразовательного учреждения и представитель учредителя в составе Управляющего Совета.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4.3. На заседании (в порядке, установленном уставом учреждения и регламентом Управляющего Совета) может быть решен любой вопрос, отнесенный к компетенции Управляющего Совета.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4.4. Первое заседание вновь созданного Управляющего Совета созывается руководителем учреждения не позднее чем через месяц после его формирования. На первом заседании Управляющего Совета, которое проводит избираемый из членов Управляющего Совета председательствующий, в частности, принимается решение о разработке и последующем утверждении регламента Управляющего Совета, избирается секретарь Управляющего Совета, а затем, избирается председатель Управляющего Совета, при необходимости - заместитель председателя.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4.5. Планирование работы Управляющего Совета осуществляется в порядке, определенным регламентом Управляющего Совета. </w:t>
      </w:r>
    </w:p>
    <w:p w:rsidR="00A05F0D" w:rsidRPr="00640D0A" w:rsidRDefault="00A05F0D" w:rsidP="00640D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D0A">
        <w:rPr>
          <w:rFonts w:ascii="Times New Roman" w:hAnsi="Times New Roman"/>
          <w:sz w:val="24"/>
          <w:szCs w:val="24"/>
        </w:rPr>
        <w:t>4.6. Заседание Управляющего Совета правомочно, если на нем присутствуют не менее половины от числа членов Управляющего Совета, определенного уставом образовательного учреждения. Заседание Управляющего Совета ведет председатель, а в его отсутствие - заместитель (один из заместителей) председателя.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4.7. Решения Управляющего Совета, как правило, принимаются простым большинством голосов членов Управляющего Совета, присутствующих на заседании, при открытом голосовании, и оформляются протоколом, который подписывается председателем и секретарем Управляющего Совета.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4.8. Для осуществления своих функций Управляющий Совет вправе: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приглашать на заседания Управляющего Совета любых работников образовательного учреждения для получения информации, разъяснений, консультаций, заслушивания отчетов по вопросам, входящим в компетенцию Управляющего Совета;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запрашивать и получать у руководителя образовательного учреждения и (или) учредителя информацию, необходимую для осуществления функций Управляющего Совета, в том числе в порядке </w:t>
      </w:r>
      <w:proofErr w:type="gramStart"/>
      <w:r w:rsidRPr="00A05F0D">
        <w:t>контроля за</w:t>
      </w:r>
      <w:proofErr w:type="gramEnd"/>
      <w:r w:rsidRPr="00A05F0D">
        <w:t xml:space="preserve"> реализацией решений Управляющего Совета. </w:t>
      </w:r>
    </w:p>
    <w:p w:rsid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F0D">
        <w:rPr>
          <w:rFonts w:ascii="Times New Roman" w:hAnsi="Times New Roman"/>
          <w:sz w:val="24"/>
          <w:szCs w:val="24"/>
        </w:rPr>
        <w:t>4.9. Решения Управляющего Совета, принятые по вопросам, отнесённым настоящим уставом к его компетенции, являются обязательными для исполнения руководителем образовательного учреждения и всеми участниками образовательного процесса.</w:t>
      </w:r>
    </w:p>
    <w:p w:rsidR="00640D0A" w:rsidRPr="00A05F0D" w:rsidRDefault="00640D0A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05F0D" w:rsidRPr="00A05F0D" w:rsidRDefault="00A05F0D" w:rsidP="00640D0A">
      <w:pPr>
        <w:pStyle w:val="Default"/>
        <w:spacing w:line="276" w:lineRule="auto"/>
        <w:jc w:val="center"/>
      </w:pPr>
      <w:r w:rsidRPr="00A05F0D">
        <w:rPr>
          <w:b/>
          <w:bCs/>
        </w:rPr>
        <w:t>V. Делопроизводство управляющего Совета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5.1. Делопроизводство Управляющего Совета включает в себя: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положение об Управляющем Совете;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-список членов Управляющего Совета с указанием их обязанностей в составе управляющего Совета;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план работы и график заседания Управляющего Совета на учебный год;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протоколы заседаний Управляющего Совета; </w:t>
      </w:r>
    </w:p>
    <w:p w:rsidR="00A05F0D" w:rsidRPr="00A05F0D" w:rsidRDefault="00A05F0D" w:rsidP="00640D0A">
      <w:pPr>
        <w:pStyle w:val="Default"/>
        <w:spacing w:line="276" w:lineRule="auto"/>
        <w:jc w:val="both"/>
      </w:pPr>
      <w:r w:rsidRPr="00A05F0D">
        <w:t xml:space="preserve">- годовые отчёты о деятельности Управляющего Совета; </w:t>
      </w:r>
    </w:p>
    <w:p w:rsidR="00A05F0D" w:rsidRPr="00A05F0D" w:rsidRDefault="00A05F0D" w:rsidP="00640D0A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5F0D">
        <w:rPr>
          <w:rFonts w:ascii="Times New Roman" w:hAnsi="Times New Roman"/>
          <w:sz w:val="24"/>
          <w:szCs w:val="24"/>
        </w:rPr>
        <w:t>5.2. Ответственность за ведение, учёт и хранение документации Управляющего Совета возлагается на секретаря Управляющего Совета.</w:t>
      </w:r>
    </w:p>
    <w:sectPr w:rsidR="00A05F0D" w:rsidRPr="00A0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53FE"/>
    <w:multiLevelType w:val="multilevel"/>
    <w:tmpl w:val="B360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62"/>
    <w:rsid w:val="00253207"/>
    <w:rsid w:val="00536118"/>
    <w:rsid w:val="00640D0A"/>
    <w:rsid w:val="007A4B62"/>
    <w:rsid w:val="00A05F0D"/>
    <w:rsid w:val="00B52463"/>
    <w:rsid w:val="00C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463"/>
    <w:pPr>
      <w:ind w:left="720"/>
      <w:contextualSpacing/>
    </w:pPr>
  </w:style>
  <w:style w:type="paragraph" w:customStyle="1" w:styleId="Default">
    <w:name w:val="Default"/>
    <w:rsid w:val="00A05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463"/>
    <w:pPr>
      <w:ind w:left="720"/>
      <w:contextualSpacing/>
    </w:pPr>
  </w:style>
  <w:style w:type="paragraph" w:customStyle="1" w:styleId="Default">
    <w:name w:val="Default"/>
    <w:rsid w:val="00A05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</cp:lastModifiedBy>
  <cp:revision>5</cp:revision>
  <dcterms:created xsi:type="dcterms:W3CDTF">2018-05-29T18:35:00Z</dcterms:created>
  <dcterms:modified xsi:type="dcterms:W3CDTF">2019-09-16T13:37:00Z</dcterms:modified>
</cp:coreProperties>
</file>